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0"/>
        <w:gridCol w:w="46"/>
      </w:tblGrid>
      <w:tr w:rsidR="00511547" w14:paraId="04BBE999" w14:textId="0AAA2AFF" w:rsidTr="00511547">
        <w:tc>
          <w:tcPr>
            <w:tcW w:w="11340" w:type="dxa"/>
            <w:shd w:val="clear" w:color="auto" w:fill="E9F4F8"/>
            <w:tcMar>
              <w:top w:w="130" w:type="dxa"/>
              <w:left w:w="180" w:type="dxa"/>
              <w:bottom w:w="130" w:type="dxa"/>
              <w:right w:w="180" w:type="dxa"/>
            </w:tcMar>
          </w:tcPr>
          <w:p w14:paraId="44A52B02" w14:textId="77777777" w:rsidR="00511547" w:rsidRDefault="00511547" w:rsidP="00511547">
            <w:pPr>
              <w:spacing w:before="200"/>
            </w:pPr>
          </w:p>
          <w:p w14:paraId="0F6FD1DB" w14:textId="77777777" w:rsidR="00511547" w:rsidRDefault="00511547" w:rsidP="00511547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7FD34E6" wp14:editId="07E33CBE">
                  <wp:extent cx="2000250" cy="552450"/>
                  <wp:effectExtent l="0" t="0" r="0" b="0"/>
                  <wp:docPr id="392058198" name="Immagine 392058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D28823" w14:textId="77777777" w:rsidR="00511547" w:rsidRDefault="00511547" w:rsidP="00511547">
            <w:pPr>
              <w:spacing w:after="180"/>
              <w:jc w:val="center"/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14461"/>
                <w:sz w:val="19"/>
                <w:szCs w:val="19"/>
              </w:rPr>
              <w:t>REGOLAMENTO</w:t>
            </w:r>
          </w:p>
          <w:p w14:paraId="5ABD8ECA" w14:textId="77777777" w:rsidR="00511547" w:rsidRDefault="00511547" w:rsidP="00511547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39DE8B1" wp14:editId="4BF49376">
                  <wp:extent cx="1238250" cy="971550"/>
                  <wp:effectExtent l="0" t="0" r="0" b="0"/>
                  <wp:docPr id="668083029" name="Immagine 668083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1BC0B0" w14:textId="77777777" w:rsidR="00511547" w:rsidRDefault="00511547" w:rsidP="00511547">
            <w:pPr>
              <w:spacing w:before="40"/>
              <w:jc w:val="center"/>
            </w:pPr>
            <w:r>
              <w:rPr>
                <w:rFonts w:ascii="Calibri" w:eastAsia="Calibri" w:hAnsi="Calibri" w:cs="Calibri"/>
                <w:color w:val="777777"/>
                <w:sz w:val="12"/>
                <w:szCs w:val="12"/>
              </w:rPr>
              <w:t>© 2026 Mathmorethanmagic.com</w:t>
            </w:r>
          </w:p>
        </w:tc>
        <w:tc>
          <w:tcPr>
            <w:tcW w:w="46" w:type="dxa"/>
          </w:tcPr>
          <w:p w14:paraId="3D403C13" w14:textId="3372AC9D" w:rsidR="00511547" w:rsidRDefault="00511547" w:rsidP="00511547"/>
        </w:tc>
      </w:tr>
      <w:tr w:rsidR="00511547" w14:paraId="5C9A190A" w14:textId="77777777" w:rsidTr="00511547">
        <w:trPr>
          <w:gridAfter w:val="1"/>
          <w:wAfter w:w="46" w:type="dxa"/>
        </w:trPr>
        <w:tc>
          <w:tcPr>
            <w:tcW w:w="11340" w:type="dxa"/>
          </w:tcPr>
          <w:p w14:paraId="179D122B" w14:textId="77777777" w:rsidR="00511547" w:rsidRDefault="00511547" w:rsidP="007227D1">
            <w:pPr>
              <w:pBdr>
                <w:bottom w:val="single" w:sz="6" w:space="3" w:color="D4213D"/>
              </w:pBdr>
              <w:spacing w:after="70"/>
            </w:pPr>
            <w:r>
              <w:rPr>
                <w:rFonts w:ascii="Calibri" w:eastAsia="Calibri" w:hAnsi="Calibri" w:cs="Calibri"/>
                <w:b/>
                <w:bCs/>
                <w:color w:val="D4213D"/>
                <w:sz w:val="22"/>
                <w:szCs w:val="22"/>
              </w:rPr>
              <w:t>Contenuto del mazzo</w:t>
            </w:r>
          </w:p>
          <w:p w14:paraId="7FCECCD7" w14:textId="77777777" w:rsidR="00511547" w:rsidRDefault="00511547" w:rsidP="007227D1">
            <w:pPr>
              <w:spacing w:after="35" w:line="210" w:lineRule="auto"/>
            </w:pPr>
            <w:r>
              <w:rPr>
                <w:rFonts w:ascii="Calibri" w:eastAsia="Calibri" w:hAnsi="Calibri" w:cs="Calibri"/>
                <w:sz w:val="18"/>
                <w:szCs w:val="18"/>
              </w:rPr>
              <w:t>53 carte: 10 Grafici, 10 Domini, 10 Insiemi immagine, 10 Equazioni, 10 Tipi di funzione (ogni tipo ha un colore diverso), 2 Jolly, 1 carta legenda (tenuta a parte, fuori dal mazzo di gioco).</w:t>
            </w:r>
          </w:p>
          <w:p w14:paraId="3B955069" w14:textId="77777777" w:rsidR="00511547" w:rsidRDefault="00511547" w:rsidP="007227D1">
            <w:pPr>
              <w:pBdr>
                <w:bottom w:val="single" w:sz="6" w:space="3" w:color="D4213D"/>
              </w:pBdr>
              <w:spacing w:after="70"/>
            </w:pPr>
            <w:r>
              <w:rPr>
                <w:rFonts w:ascii="Calibri" w:eastAsia="Calibri" w:hAnsi="Calibri" w:cs="Calibri"/>
                <w:b/>
                <w:bCs/>
                <w:color w:val="D4213D"/>
                <w:sz w:val="22"/>
                <w:szCs w:val="22"/>
              </w:rPr>
              <w:t>Preparazione</w:t>
            </w:r>
          </w:p>
          <w:p w14:paraId="6A3AB32B" w14:textId="77777777" w:rsidR="00511547" w:rsidRDefault="00511547" w:rsidP="007227D1">
            <w:pPr>
              <w:spacing w:after="35" w:line="210" w:lineRule="auto"/>
            </w:pPr>
            <w:r>
              <w:rPr>
                <w:rFonts w:ascii="Calibri" w:eastAsia="Calibri" w:hAnsi="Calibri" w:cs="Calibri"/>
                <w:sz w:val="18"/>
                <w:szCs w:val="18"/>
              </w:rPr>
              <w:t>Si separano le 10 carte Grafico: 4 si scoprono al centro del tavolo, le altre 6 restano coperte come pila di riserva.</w:t>
            </w:r>
          </w:p>
          <w:p w14:paraId="68F86F75" w14:textId="77777777" w:rsidR="00511547" w:rsidRDefault="00511547" w:rsidP="007227D1">
            <w:pPr>
              <w:spacing w:after="35" w:line="210" w:lineRule="auto"/>
            </w:pPr>
            <w:r>
              <w:rPr>
                <w:rFonts w:ascii="Calibri" w:eastAsia="Calibri" w:hAnsi="Calibri" w:cs="Calibri"/>
                <w:sz w:val="18"/>
                <w:szCs w:val="18"/>
              </w:rPr>
              <w:t>Le altre 40 carte (Dominio, Insieme immagine, Equazione, Tipo di funzione) e i 2 Jolly si mescolano insieme e si distribuiscono 5 carte a testa.</w:t>
            </w:r>
          </w:p>
          <w:p w14:paraId="1DD8B87E" w14:textId="77777777" w:rsidR="00511547" w:rsidRDefault="00511547" w:rsidP="007227D1">
            <w:pPr>
              <w:spacing w:after="35" w:line="210" w:lineRule="auto"/>
            </w:pPr>
            <w:r>
              <w:rPr>
                <w:rFonts w:ascii="Calibri" w:eastAsia="Calibri" w:hAnsi="Calibri" w:cs="Calibri"/>
                <w:sz w:val="18"/>
                <w:szCs w:val="18"/>
              </w:rPr>
              <w:t>Le carte restanti formano il mazzo di pesca, coperto.</w:t>
            </w:r>
          </w:p>
          <w:p w14:paraId="1E2A7D36" w14:textId="77777777" w:rsidR="00511547" w:rsidRDefault="00511547" w:rsidP="007227D1">
            <w:pPr>
              <w:pBdr>
                <w:bottom w:val="single" w:sz="6" w:space="3" w:color="C31577"/>
              </w:pBdr>
              <w:spacing w:after="70"/>
            </w:pPr>
            <w:r>
              <w:rPr>
                <w:rFonts w:ascii="Calibri" w:eastAsia="Calibri" w:hAnsi="Calibri" w:cs="Calibri"/>
                <w:b/>
                <w:bCs/>
                <w:color w:val="C31577"/>
                <w:sz w:val="22"/>
                <w:szCs w:val="22"/>
              </w:rPr>
              <w:t>Obiettivo</w:t>
            </w:r>
          </w:p>
          <w:p w14:paraId="5F124660" w14:textId="77777777" w:rsidR="00511547" w:rsidRDefault="00511547" w:rsidP="007227D1">
            <w:pPr>
              <w:spacing w:after="35" w:line="210" w:lineRule="auto"/>
            </w:pPr>
            <w:r>
              <w:rPr>
                <w:rFonts w:ascii="Calibri" w:eastAsia="Calibri" w:hAnsi="Calibri" w:cs="Calibri"/>
                <w:sz w:val="18"/>
                <w:szCs w:val="18"/>
              </w:rPr>
              <w:t>Restare per primi senza carte in mano.</w:t>
            </w:r>
          </w:p>
          <w:p w14:paraId="5B22AED5" w14:textId="77777777" w:rsidR="00511547" w:rsidRDefault="00511547" w:rsidP="007227D1">
            <w:r>
              <w:rPr>
                <w:noProof/>
              </w:rPr>
              <w:drawing>
                <wp:inline distT="0" distB="0" distL="0" distR="0" wp14:anchorId="413F9465" wp14:editId="3F2CC447">
                  <wp:extent cx="2190750" cy="714375"/>
                  <wp:effectExtent l="0" t="0" r="0" b="0"/>
                  <wp:docPr id="647316717" name="Immagine 647316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547" w14:paraId="3173C454" w14:textId="77777777" w:rsidTr="00511547">
        <w:trPr>
          <w:gridAfter w:val="1"/>
          <w:wAfter w:w="46" w:type="dxa"/>
        </w:trPr>
        <w:tc>
          <w:tcPr>
            <w:tcW w:w="11340" w:type="dxa"/>
          </w:tcPr>
          <w:p w14:paraId="1EBF718C" w14:textId="77777777" w:rsidR="00511547" w:rsidRDefault="00511547" w:rsidP="007227D1">
            <w:pPr>
              <w:pBdr>
                <w:bottom w:val="single" w:sz="6" w:space="3" w:color="D4213D"/>
              </w:pBdr>
              <w:spacing w:after="70"/>
              <w:rPr>
                <w:rFonts w:ascii="Calibri" w:eastAsia="Calibri" w:hAnsi="Calibri" w:cs="Calibri"/>
                <w:b/>
                <w:bCs/>
                <w:color w:val="D4213D"/>
                <w:sz w:val="22"/>
                <w:szCs w:val="22"/>
              </w:rPr>
            </w:pPr>
          </w:p>
        </w:tc>
      </w:tr>
    </w:tbl>
    <w:p w14:paraId="4A8BB1C1" w14:textId="77777777" w:rsidR="00671323" w:rsidRDefault="00671323" w:rsidP="00190EF1">
      <w:pPr>
        <w:pBdr>
          <w:top w:val="single" w:sz="4" w:space="1" w:color="BBBBBB"/>
        </w:pBdr>
        <w:spacing w:before="40" w:after="40"/>
      </w:pPr>
    </w:p>
    <w:p w14:paraId="08764C05" w14:textId="77777777" w:rsidR="00511547" w:rsidRDefault="00511547" w:rsidP="00511547">
      <w:pPr>
        <w:pBdr>
          <w:bottom w:val="single" w:sz="6" w:space="3" w:color="0E9BC4"/>
        </w:pBdr>
        <w:spacing w:after="70"/>
      </w:pPr>
      <w:r>
        <w:rPr>
          <w:rFonts w:ascii="Calibri" w:eastAsia="Calibri" w:hAnsi="Calibri" w:cs="Calibri"/>
          <w:b/>
          <w:bCs/>
          <w:color w:val="0E9BC4"/>
          <w:sz w:val="22"/>
          <w:szCs w:val="22"/>
        </w:rPr>
        <w:t>Come si gioca — 2/6 giocatori</w:t>
      </w:r>
    </w:p>
    <w:p w14:paraId="3D4F04CD" w14:textId="77777777" w:rsidR="00511547" w:rsidRDefault="00511547" w:rsidP="00511547">
      <w:pPr>
        <w:spacing w:after="40" w:line="205" w:lineRule="auto"/>
      </w:pPr>
      <w:r>
        <w:rPr>
          <w:rFonts w:ascii="Calibri" w:eastAsia="Calibri" w:hAnsi="Calibri" w:cs="Calibri"/>
          <w:b/>
          <w:bCs/>
          <w:color w:val="014461"/>
          <w:sz w:val="18"/>
          <w:szCs w:val="18"/>
        </w:rPr>
        <w:t xml:space="preserve">Turno: </w:t>
      </w:r>
      <w:r>
        <w:rPr>
          <w:rFonts w:ascii="Calibri" w:eastAsia="Calibri" w:hAnsi="Calibri" w:cs="Calibri"/>
          <w:sz w:val="18"/>
          <w:szCs w:val="18"/>
        </w:rPr>
        <w:t xml:space="preserve">si prova a piazzare una carta sotto il grafico giusto (dominio, insieme immagine, equazione o tipo di funzione). Se è corretta, il turno passa al giocatore successivo. Se sbagli hai un secondo tentativo; se sbagli anche quello, peschi </w:t>
      </w:r>
      <w:proofErr w:type="gramStart"/>
      <w:r>
        <w:rPr>
          <w:rFonts w:ascii="Calibri" w:eastAsia="Calibri" w:hAnsi="Calibri" w:cs="Calibri"/>
          <w:sz w:val="18"/>
          <w:szCs w:val="18"/>
        </w:rPr>
        <w:t>2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carte di penalità.</w:t>
      </w:r>
    </w:p>
    <w:p w14:paraId="1B781407" w14:textId="77777777" w:rsidR="00511547" w:rsidRDefault="00511547" w:rsidP="00511547">
      <w:pPr>
        <w:spacing w:after="35" w:line="210" w:lineRule="auto"/>
      </w:pPr>
      <w:r>
        <w:rPr>
          <w:rFonts w:ascii="Calibri" w:eastAsia="Calibri" w:hAnsi="Calibri" w:cs="Calibri"/>
          <w:sz w:val="18"/>
          <w:szCs w:val="18"/>
        </w:rPr>
        <w:t>Se non hai carte da piazzare, peschi dal mazzo.</w:t>
      </w:r>
    </w:p>
    <w:p w14:paraId="68A50511" w14:textId="77777777" w:rsidR="00511547" w:rsidRDefault="00511547" w:rsidP="00511547">
      <w:pPr>
        <w:spacing w:after="40" w:line="205" w:lineRule="auto"/>
      </w:pPr>
      <w:r>
        <w:rPr>
          <w:rFonts w:ascii="Calibri" w:eastAsia="Calibri" w:hAnsi="Calibri" w:cs="Calibri"/>
          <w:b/>
          <w:bCs/>
          <w:color w:val="014461"/>
          <w:sz w:val="18"/>
          <w:szCs w:val="18"/>
        </w:rPr>
        <w:t xml:space="preserve">Grafico completo: </w:t>
      </w:r>
      <w:r>
        <w:rPr>
          <w:rFonts w:ascii="Calibri" w:eastAsia="Calibri" w:hAnsi="Calibri" w:cs="Calibri"/>
          <w:sz w:val="18"/>
          <w:szCs w:val="18"/>
        </w:rPr>
        <w:t xml:space="preserve">quando un grafico è completo cioè ha tutte e </w:t>
      </w:r>
      <w:proofErr w:type="gramStart"/>
      <w:r>
        <w:rPr>
          <w:rFonts w:ascii="Calibri" w:eastAsia="Calibri" w:hAnsi="Calibri" w:cs="Calibri"/>
          <w:sz w:val="18"/>
          <w:szCs w:val="18"/>
        </w:rPr>
        <w:t>4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le sue carte (Dominio, Insieme immagine, Equazione, Tipo di funzione) allora si toglie e se ne scopre uno nuovo dalla riserva.</w:t>
      </w:r>
    </w:p>
    <w:p w14:paraId="1DC043AE" w14:textId="77777777" w:rsidR="00511547" w:rsidRDefault="00511547" w:rsidP="00511547">
      <w:pPr>
        <w:spacing w:after="40" w:line="205" w:lineRule="auto"/>
      </w:pPr>
      <w:r>
        <w:rPr>
          <w:rFonts w:ascii="Calibri" w:eastAsia="Calibri" w:hAnsi="Calibri" w:cs="Calibri"/>
          <w:b/>
          <w:bCs/>
          <w:color w:val="014461"/>
          <w:sz w:val="18"/>
          <w:szCs w:val="18"/>
        </w:rPr>
        <w:t xml:space="preserve">Ultima carta: </w:t>
      </w:r>
      <w:r>
        <w:rPr>
          <w:rFonts w:ascii="Calibri" w:eastAsia="Calibri" w:hAnsi="Calibri" w:cs="Calibri"/>
          <w:sz w:val="18"/>
          <w:szCs w:val="18"/>
        </w:rPr>
        <w:t>chi resta per primo con 1 sola carta in mano lo dichiara agli altri; da quel momento tutti piazzano 2 carte a turno. Se dimentica di dichiararlo deve pescare una carta.</w:t>
      </w:r>
    </w:p>
    <w:p w14:paraId="73F13044" w14:textId="77777777" w:rsidR="00511547" w:rsidRDefault="00511547" w:rsidP="00511547">
      <w:pPr>
        <w:spacing w:after="40" w:line="205" w:lineRule="auto"/>
      </w:pPr>
      <w:r>
        <w:rPr>
          <w:rFonts w:ascii="Calibri" w:eastAsia="Calibri" w:hAnsi="Calibri" w:cs="Calibri"/>
          <w:b/>
          <w:bCs/>
          <w:color w:val="014461"/>
          <w:sz w:val="18"/>
          <w:szCs w:val="18"/>
        </w:rPr>
        <w:t xml:space="preserve">Jolly: </w:t>
      </w:r>
      <w:r>
        <w:rPr>
          <w:rFonts w:ascii="Calibri" w:eastAsia="Calibri" w:hAnsi="Calibri" w:cs="Calibri"/>
          <w:sz w:val="18"/>
          <w:szCs w:val="18"/>
        </w:rPr>
        <w:t>si piazza come segnaposto su una casella libera; quando arriva la carta giusta si può sostituire, riprendendo il Jolly in mano.</w:t>
      </w:r>
    </w:p>
    <w:p w14:paraId="06D59A8A" w14:textId="77777777" w:rsidR="00511547" w:rsidRDefault="00511547" w:rsidP="00511547">
      <w:pPr>
        <w:spacing w:after="40" w:line="205" w:lineRule="auto"/>
      </w:pPr>
      <w:r>
        <w:rPr>
          <w:rFonts w:ascii="Calibri" w:eastAsia="Calibri" w:hAnsi="Calibri" w:cs="Calibri"/>
          <w:b/>
          <w:bCs/>
          <w:color w:val="014461"/>
          <w:sz w:val="18"/>
          <w:szCs w:val="18"/>
        </w:rPr>
        <w:t xml:space="preserve">Fine mazzo: </w:t>
      </w:r>
      <w:r>
        <w:rPr>
          <w:rFonts w:ascii="Calibri" w:eastAsia="Calibri" w:hAnsi="Calibri" w:cs="Calibri"/>
          <w:sz w:val="18"/>
          <w:szCs w:val="18"/>
        </w:rPr>
        <w:t>esaurita la pesca, ad ogni cambio turno si aggiunge un nuovo grafico dalla riserva, finché non finisce anche quella.</w:t>
      </w:r>
    </w:p>
    <w:p w14:paraId="65D7CDB6" w14:textId="4B966118" w:rsidR="00511547" w:rsidRDefault="00511547" w:rsidP="00511547">
      <w:pPr>
        <w:pBdr>
          <w:top w:val="single" w:sz="4" w:space="1" w:color="BBBBBB"/>
        </w:pBdr>
        <w:spacing w:before="40" w:after="40"/>
      </w:pPr>
      <w:r>
        <w:rPr>
          <w:rFonts w:ascii="Calibri" w:eastAsia="Calibri" w:hAnsi="Calibri" w:cs="Calibri"/>
          <w:b/>
          <w:bCs/>
          <w:color w:val="014461"/>
          <w:sz w:val="18"/>
          <w:szCs w:val="18"/>
        </w:rPr>
        <w:t xml:space="preserve">Vittoria: </w:t>
      </w:r>
      <w:r>
        <w:rPr>
          <w:rFonts w:ascii="Calibri" w:eastAsia="Calibri" w:hAnsi="Calibri" w:cs="Calibri"/>
          <w:sz w:val="18"/>
          <w:szCs w:val="18"/>
        </w:rPr>
        <w:t>la partita finisce quando un giocatore resta senza carte. Ogni carta rimasta in mano agli altri vale 1 punto di penalità, il Jolly vale 2 punti: vince chi ne ha totalizzati meno.</w:t>
      </w:r>
    </w:p>
    <w:p w14:paraId="7031B825" w14:textId="77777777" w:rsidR="00511547" w:rsidRDefault="00511547" w:rsidP="00511547">
      <w:pPr>
        <w:pBdr>
          <w:bottom w:val="single" w:sz="6" w:space="3" w:color="014461"/>
        </w:pBdr>
        <w:spacing w:after="70"/>
      </w:pPr>
      <w:r>
        <w:rPr>
          <w:rFonts w:ascii="Calibri" w:eastAsia="Calibri" w:hAnsi="Calibri" w:cs="Calibri"/>
          <w:b/>
          <w:bCs/>
          <w:color w:val="014461"/>
          <w:sz w:val="22"/>
          <w:szCs w:val="22"/>
        </w:rPr>
        <w:t>Altre modalità di gioco</w:t>
      </w:r>
    </w:p>
    <w:p w14:paraId="3E725868" w14:textId="77777777" w:rsidR="00511547" w:rsidRDefault="00511547" w:rsidP="00511547">
      <w:pPr>
        <w:spacing w:after="35" w:line="210" w:lineRule="auto"/>
      </w:pPr>
      <w:r>
        <w:rPr>
          <w:rFonts w:ascii="Calibri" w:eastAsia="Calibri" w:hAnsi="Calibri" w:cs="Calibri"/>
          <w:b/>
          <w:bCs/>
          <w:color w:val="014461"/>
          <w:sz w:val="18"/>
          <w:szCs w:val="18"/>
        </w:rPr>
        <w:t>Le carte possono essere utilizzate anche con altre modalità di gioco come rubamazzo, scopa, ecc...</w:t>
      </w:r>
    </w:p>
    <w:p w14:paraId="43B65616" w14:textId="77777777" w:rsidR="00511547" w:rsidRDefault="00511547" w:rsidP="00511547">
      <w:pPr>
        <w:spacing w:after="40" w:line="205" w:lineRule="auto"/>
      </w:pPr>
      <w:r>
        <w:rPr>
          <w:rFonts w:ascii="Calibri" w:eastAsia="Calibri" w:hAnsi="Calibri" w:cs="Calibri"/>
          <w:b/>
          <w:bCs/>
          <w:color w:val="014461"/>
          <w:sz w:val="18"/>
          <w:szCs w:val="18"/>
        </w:rPr>
        <w:t xml:space="preserve">Si può giocare anche a squadre a indovinare la funzione: </w:t>
      </w:r>
      <w:r>
        <w:rPr>
          <w:rFonts w:ascii="Calibri" w:eastAsia="Calibri" w:hAnsi="Calibri" w:cs="Calibri"/>
          <w:sz w:val="18"/>
          <w:szCs w:val="18"/>
        </w:rPr>
        <w:t xml:space="preserve">domande sì/no per scoprire la funzione segreta pescata da un compagno utilizzando un timer. La squadra che riesce a indovinare più funzioni in </w:t>
      </w:r>
      <w:proofErr w:type="gramStart"/>
      <w:r>
        <w:rPr>
          <w:rFonts w:ascii="Calibri" w:eastAsia="Calibri" w:hAnsi="Calibri" w:cs="Calibri"/>
          <w:sz w:val="18"/>
          <w:szCs w:val="18"/>
        </w:rPr>
        <w:t>5</w:t>
      </w:r>
      <w:proofErr w:type="gramEnd"/>
      <w:r>
        <w:rPr>
          <w:rFonts w:ascii="Calibri" w:eastAsia="Calibri" w:hAnsi="Calibri" w:cs="Calibri"/>
          <w:sz w:val="18"/>
          <w:szCs w:val="18"/>
        </w:rPr>
        <w:t xml:space="preserve"> minuti di tempo ha vinto.</w:t>
      </w:r>
    </w:p>
    <w:p w14:paraId="45116EB2" w14:textId="77777777" w:rsidR="00511547" w:rsidRDefault="00511547" w:rsidP="00511547">
      <w:pPr>
        <w:pBdr>
          <w:bottom w:val="single" w:sz="6" w:space="3" w:color="0E9BC4"/>
        </w:pBdr>
        <w:spacing w:after="70"/>
      </w:pPr>
      <w:r>
        <w:rPr>
          <w:rFonts w:ascii="Calibri" w:eastAsia="Calibri" w:hAnsi="Calibri" w:cs="Calibri"/>
          <w:b/>
          <w:bCs/>
          <w:color w:val="0E9BC4"/>
          <w:sz w:val="22"/>
          <w:szCs w:val="22"/>
        </w:rPr>
        <w:t>Punteggi e valutazioni</w:t>
      </w:r>
    </w:p>
    <w:p w14:paraId="48D0814C" w14:textId="77777777" w:rsidR="00511547" w:rsidRDefault="00511547" w:rsidP="00511547">
      <w:pPr>
        <w:spacing w:after="35" w:line="210" w:lineRule="auto"/>
      </w:pPr>
      <w:r>
        <w:rPr>
          <w:rFonts w:ascii="Calibri" w:eastAsia="Calibri" w:hAnsi="Calibri" w:cs="Calibri"/>
          <w:sz w:val="18"/>
          <w:szCs w:val="18"/>
        </w:rPr>
        <w:t>Ogni carta rimasta in mano vale 1 punto, il jolly vale 2 punti. Chi ha totalizzato il minor numero di punti ha vinto.</w:t>
      </w:r>
    </w:p>
    <w:tbl>
      <w:tblPr>
        <w:tblW w:w="5000" w:type="pct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3"/>
        <w:gridCol w:w="1778"/>
        <w:gridCol w:w="1778"/>
        <w:gridCol w:w="1778"/>
        <w:gridCol w:w="1245"/>
        <w:gridCol w:w="1778"/>
      </w:tblGrid>
      <w:tr w:rsidR="00511547" w14:paraId="29F508B2" w14:textId="77777777" w:rsidTr="007227D1">
        <w:tc>
          <w:tcPr>
            <w:tcW w:w="1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FD2A43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Alunni /</w:t>
            </w:r>
          </w:p>
          <w:p w14:paraId="684B0429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punteggi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EB7F1A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1°</w:t>
            </w:r>
          </w:p>
          <w:p w14:paraId="0577C9A3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partita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F7F26BD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2°</w:t>
            </w:r>
          </w:p>
          <w:p w14:paraId="2BFE072A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partita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659C51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3°</w:t>
            </w:r>
          </w:p>
          <w:p w14:paraId="142AA2E6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partita</w:t>
            </w:r>
          </w:p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2B8125E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…..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AA57E8F" w14:textId="77777777" w:rsidR="00511547" w:rsidRDefault="00511547" w:rsidP="007227D1">
            <w:r>
              <w:rPr>
                <w:rFonts w:ascii="Calibri" w:eastAsia="Calibri" w:hAnsi="Calibri" w:cs="Calibri"/>
                <w:b/>
                <w:bCs/>
                <w:sz w:val="12"/>
                <w:szCs w:val="12"/>
              </w:rPr>
              <w:t>Totale</w:t>
            </w:r>
          </w:p>
        </w:tc>
      </w:tr>
      <w:tr w:rsidR="00511547" w14:paraId="3921B635" w14:textId="77777777" w:rsidTr="007227D1">
        <w:tc>
          <w:tcPr>
            <w:tcW w:w="1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5B58D9" w14:textId="77777777" w:rsidR="00511547" w:rsidRDefault="00511547" w:rsidP="007227D1">
            <w:r>
              <w:rPr>
                <w:rFonts w:ascii="Calibri" w:eastAsia="Calibri" w:hAnsi="Calibri" w:cs="Calibri"/>
                <w:sz w:val="12"/>
                <w:szCs w:val="12"/>
              </w:rPr>
              <w:t>Nome 1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6C61EA" w14:textId="77777777" w:rsidR="00511547" w:rsidRDefault="00511547" w:rsidP="007227D1"/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F502C3" w14:textId="77777777" w:rsidR="00511547" w:rsidRDefault="00511547" w:rsidP="007227D1"/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577A185" w14:textId="77777777" w:rsidR="00511547" w:rsidRDefault="00511547" w:rsidP="007227D1"/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97C4B61" w14:textId="77777777" w:rsidR="00511547" w:rsidRDefault="00511547" w:rsidP="007227D1"/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0647678" w14:textId="77777777" w:rsidR="00511547" w:rsidRDefault="00511547" w:rsidP="007227D1"/>
        </w:tc>
      </w:tr>
      <w:tr w:rsidR="00511547" w14:paraId="47D724AA" w14:textId="77777777" w:rsidTr="007227D1">
        <w:tc>
          <w:tcPr>
            <w:tcW w:w="1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D57D636" w14:textId="77777777" w:rsidR="00511547" w:rsidRDefault="00511547" w:rsidP="007227D1">
            <w:r>
              <w:rPr>
                <w:rFonts w:ascii="Calibri" w:eastAsia="Calibri" w:hAnsi="Calibri" w:cs="Calibri"/>
                <w:sz w:val="12"/>
                <w:szCs w:val="12"/>
              </w:rPr>
              <w:t>Nome 2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C1AFFC" w14:textId="77777777" w:rsidR="00511547" w:rsidRDefault="00511547" w:rsidP="007227D1"/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A890C45" w14:textId="77777777" w:rsidR="00511547" w:rsidRDefault="00511547" w:rsidP="007227D1"/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A895F8" w14:textId="77777777" w:rsidR="00511547" w:rsidRDefault="00511547" w:rsidP="007227D1"/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8E424F" w14:textId="77777777" w:rsidR="00511547" w:rsidRDefault="00511547" w:rsidP="007227D1"/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9283CE" w14:textId="77777777" w:rsidR="00511547" w:rsidRDefault="00511547" w:rsidP="007227D1"/>
        </w:tc>
      </w:tr>
      <w:tr w:rsidR="00511547" w14:paraId="6E8A5FBC" w14:textId="77777777" w:rsidTr="007227D1">
        <w:tc>
          <w:tcPr>
            <w:tcW w:w="1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3A67BC1" w14:textId="77777777" w:rsidR="00511547" w:rsidRDefault="00511547" w:rsidP="007227D1">
            <w:r>
              <w:rPr>
                <w:rFonts w:ascii="Calibri" w:eastAsia="Calibri" w:hAnsi="Calibri" w:cs="Calibri"/>
                <w:sz w:val="12"/>
                <w:szCs w:val="12"/>
              </w:rPr>
              <w:t>Nome 3</w:t>
            </w:r>
          </w:p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E66777" w14:textId="77777777" w:rsidR="00511547" w:rsidRDefault="00511547" w:rsidP="007227D1"/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61C1D97" w14:textId="77777777" w:rsidR="00511547" w:rsidRDefault="00511547" w:rsidP="007227D1"/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A81023" w14:textId="77777777" w:rsidR="00511547" w:rsidRDefault="00511547" w:rsidP="007227D1"/>
        </w:tc>
        <w:tc>
          <w:tcPr>
            <w:tcW w:w="7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D7FBFDE" w14:textId="77777777" w:rsidR="00511547" w:rsidRDefault="00511547" w:rsidP="007227D1"/>
        </w:tc>
        <w:tc>
          <w:tcPr>
            <w:tcW w:w="1000" w:type="dxa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F0877B" w14:textId="77777777" w:rsidR="00511547" w:rsidRDefault="00511547" w:rsidP="007227D1"/>
        </w:tc>
      </w:tr>
    </w:tbl>
    <w:p w14:paraId="4D879845" w14:textId="77777777" w:rsidR="00511547" w:rsidRPr="00511547" w:rsidRDefault="00511547" w:rsidP="00511547">
      <w:pPr>
        <w:pBdr>
          <w:top w:val="single" w:sz="4" w:space="4" w:color="CCCCCC"/>
        </w:pBdr>
        <w:spacing w:before="120" w:after="80"/>
        <w:rPr>
          <w:sz w:val="32"/>
          <w:szCs w:val="32"/>
        </w:rPr>
      </w:pPr>
      <w:r w:rsidRPr="00511547">
        <w:rPr>
          <w:rFonts w:ascii="Calibri" w:eastAsia="Calibri" w:hAnsi="Calibri" w:cs="Calibri"/>
          <w:i/>
          <w:iCs/>
          <w:color w:val="777777"/>
          <w:sz w:val="32"/>
          <w:szCs w:val="32"/>
        </w:rPr>
        <w:t>Per contatti:</w:t>
      </w:r>
    </w:p>
    <w:p w14:paraId="2EEA5E55" w14:textId="65E97B56" w:rsidR="00511547" w:rsidRPr="00511547" w:rsidRDefault="00511547" w:rsidP="00511547">
      <w:pPr>
        <w:pBdr>
          <w:top w:val="single" w:sz="4" w:space="1" w:color="BBBBBB"/>
        </w:pBdr>
        <w:spacing w:before="40" w:after="40"/>
        <w:rPr>
          <w:sz w:val="32"/>
          <w:szCs w:val="32"/>
        </w:rPr>
      </w:pPr>
      <w:proofErr w:type="gramStart"/>
      <w:r w:rsidRPr="00511547">
        <w:rPr>
          <w:rFonts w:ascii="Calibri" w:eastAsia="Calibri" w:hAnsi="Calibri" w:cs="Calibri"/>
          <w:color w:val="014461"/>
          <w:sz w:val="32"/>
          <w:szCs w:val="32"/>
        </w:rPr>
        <w:t xml:space="preserve">✉  </w:t>
      </w:r>
      <w:r w:rsidRPr="00511547">
        <w:rPr>
          <w:rFonts w:ascii="Calibri" w:eastAsia="Calibri" w:hAnsi="Calibri" w:cs="Calibri"/>
          <w:b/>
          <w:bCs/>
          <w:color w:val="014461"/>
          <w:sz w:val="32"/>
          <w:szCs w:val="32"/>
        </w:rPr>
        <w:t>Email</w:t>
      </w:r>
      <w:proofErr w:type="gramEnd"/>
      <w:r w:rsidRPr="00511547">
        <w:rPr>
          <w:rFonts w:ascii="Calibri" w:eastAsia="Calibri" w:hAnsi="Calibri" w:cs="Calibri"/>
          <w:b/>
          <w:bCs/>
          <w:color w:val="014461"/>
          <w:sz w:val="32"/>
          <w:szCs w:val="32"/>
        </w:rPr>
        <w:t xml:space="preserve">  </w:t>
      </w:r>
      <w:r w:rsidRPr="00511547">
        <w:rPr>
          <w:rFonts w:ascii="Calibri" w:eastAsia="Calibri" w:hAnsi="Calibri" w:cs="Calibri"/>
          <w:color w:val="777777"/>
          <w:sz w:val="32"/>
          <w:szCs w:val="32"/>
        </w:rPr>
        <w:t>mathmorethanmagic@gmail.com</w:t>
      </w:r>
    </w:p>
    <w:sectPr w:rsidR="00511547" w:rsidRPr="00511547">
      <w:pgSz w:w="11906" w:h="16836"/>
      <w:pgMar w:top="120" w:right="260" w:bottom="120" w:left="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C45FDD"/>
    <w:multiLevelType w:val="hybridMultilevel"/>
    <w:tmpl w:val="CF4AED08"/>
    <w:lvl w:ilvl="0" w:tplc="EDB49E9A">
      <w:start w:val="1"/>
      <w:numFmt w:val="bullet"/>
      <w:lvlText w:val="●"/>
      <w:lvlJc w:val="left"/>
      <w:pPr>
        <w:ind w:left="720" w:hanging="360"/>
      </w:pPr>
    </w:lvl>
    <w:lvl w:ilvl="1" w:tplc="16201E24">
      <w:start w:val="1"/>
      <w:numFmt w:val="bullet"/>
      <w:lvlText w:val="○"/>
      <w:lvlJc w:val="left"/>
      <w:pPr>
        <w:ind w:left="1440" w:hanging="360"/>
      </w:pPr>
    </w:lvl>
    <w:lvl w:ilvl="2" w:tplc="AD32FC56">
      <w:start w:val="1"/>
      <w:numFmt w:val="bullet"/>
      <w:lvlText w:val="■"/>
      <w:lvlJc w:val="left"/>
      <w:pPr>
        <w:ind w:left="2160" w:hanging="360"/>
      </w:pPr>
    </w:lvl>
    <w:lvl w:ilvl="3" w:tplc="FA3C5A7E">
      <w:start w:val="1"/>
      <w:numFmt w:val="bullet"/>
      <w:lvlText w:val="●"/>
      <w:lvlJc w:val="left"/>
      <w:pPr>
        <w:ind w:left="2880" w:hanging="360"/>
      </w:pPr>
    </w:lvl>
    <w:lvl w:ilvl="4" w:tplc="1A0C8648">
      <w:start w:val="1"/>
      <w:numFmt w:val="bullet"/>
      <w:lvlText w:val="○"/>
      <w:lvlJc w:val="left"/>
      <w:pPr>
        <w:ind w:left="3600" w:hanging="360"/>
      </w:pPr>
    </w:lvl>
    <w:lvl w:ilvl="5" w:tplc="FEA6CA6A">
      <w:start w:val="1"/>
      <w:numFmt w:val="bullet"/>
      <w:lvlText w:val="■"/>
      <w:lvlJc w:val="left"/>
      <w:pPr>
        <w:ind w:left="4320" w:hanging="360"/>
      </w:pPr>
    </w:lvl>
    <w:lvl w:ilvl="6" w:tplc="E5B886F8">
      <w:start w:val="1"/>
      <w:numFmt w:val="bullet"/>
      <w:lvlText w:val="●"/>
      <w:lvlJc w:val="left"/>
      <w:pPr>
        <w:ind w:left="5040" w:hanging="360"/>
      </w:pPr>
    </w:lvl>
    <w:lvl w:ilvl="7" w:tplc="37FAE9AA">
      <w:start w:val="1"/>
      <w:numFmt w:val="bullet"/>
      <w:lvlText w:val="●"/>
      <w:lvlJc w:val="left"/>
      <w:pPr>
        <w:ind w:left="5760" w:hanging="360"/>
      </w:pPr>
    </w:lvl>
    <w:lvl w:ilvl="8" w:tplc="C8C4A728">
      <w:start w:val="1"/>
      <w:numFmt w:val="bullet"/>
      <w:lvlText w:val="●"/>
      <w:lvlJc w:val="left"/>
      <w:pPr>
        <w:ind w:left="6480" w:hanging="360"/>
      </w:pPr>
    </w:lvl>
  </w:abstractNum>
  <w:num w:numId="1" w16cid:durableId="16347980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323"/>
    <w:rsid w:val="00190EF1"/>
    <w:rsid w:val="00511547"/>
    <w:rsid w:val="00671323"/>
    <w:rsid w:val="00A72486"/>
    <w:rsid w:val="00CC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1C67"/>
  <w15:docId w15:val="{35D73297-6827-4078-B722-B0B1F02D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ELISA MARIA BERTUCCI</cp:lastModifiedBy>
  <cp:revision>2</cp:revision>
  <dcterms:created xsi:type="dcterms:W3CDTF">2026-09-08T16:03:00Z</dcterms:created>
  <dcterms:modified xsi:type="dcterms:W3CDTF">2026-09-08T16:03:00Z</dcterms:modified>
</cp:coreProperties>
</file>